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F6336" w14:textId="77777777" w:rsidR="00212BEC" w:rsidRDefault="00212BEC" w:rsidP="00135CD2">
      <w:pPr>
        <w:spacing w:after="0"/>
        <w:ind w:left="1560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>Давайце</w:t>
      </w:r>
      <w:proofErr w:type="spellEnd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>сядзем</w:t>
      </w:r>
      <w:proofErr w:type="spellEnd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разам, </w:t>
      </w:r>
      <w:proofErr w:type="spellStart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>каб</w:t>
      </w:r>
      <w:proofErr w:type="spellEnd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>любіць</w:t>
      </w:r>
      <w:proofErr w:type="spellEnd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>больш</w:t>
      </w:r>
      <w:proofErr w:type="spellEnd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‒</w:t>
      </w:r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14:paraId="51B51AC6" w14:textId="0D4C121C" w:rsidR="00AF226B" w:rsidRDefault="00212BEC" w:rsidP="00212BEC">
      <w:pPr>
        <w:ind w:left="1560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>сведчанне</w:t>
      </w:r>
      <w:proofErr w:type="spellEnd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з он-</w:t>
      </w:r>
      <w:proofErr w:type="spellStart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>лайн</w:t>
      </w:r>
      <w:proofErr w:type="spellEnd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12BEC">
        <w:rPr>
          <w:rFonts w:ascii="Times New Roman" w:hAnsi="Times New Roman" w:cs="Times New Roman"/>
          <w:b/>
          <w:color w:val="FF0000"/>
          <w:sz w:val="32"/>
          <w:szCs w:val="32"/>
        </w:rPr>
        <w:t>рэкалекцый</w:t>
      </w:r>
      <w:proofErr w:type="spellEnd"/>
    </w:p>
    <w:p w14:paraId="6333E99A" w14:textId="2B52C1C4" w:rsidR="00212BEC" w:rsidRDefault="00212BEC" w:rsidP="00212BEC">
      <w:pPr>
        <w:jc w:val="both"/>
        <w:rPr>
          <w:rFonts w:ascii="Times New Roman" w:hAnsi="Times New Roman" w:cs="Times New Roman"/>
          <w:sz w:val="28"/>
          <w:szCs w:val="28"/>
        </w:rPr>
      </w:pPr>
      <w:r w:rsidRPr="00212BEC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прынялі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Карту </w:t>
      </w:r>
      <w:r w:rsidRPr="00212BEC">
        <w:rPr>
          <w:rFonts w:ascii="Times New Roman" w:hAnsi="Times New Roman" w:cs="Times New Roman"/>
          <w:sz w:val="28"/>
          <w:szCs w:val="28"/>
        </w:rPr>
        <w:t xml:space="preserve">END у 2019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будучы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сужэнствам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з 26-гадовым стажам. Мы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доўга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шукалі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сваё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Касцёле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Прыняцце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Карты</w:t>
      </w:r>
      <w:r w:rsidR="00660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082">
        <w:rPr>
          <w:rFonts w:ascii="Times New Roman" w:hAnsi="Times New Roman" w:cs="Times New Roman"/>
          <w:sz w:val="28"/>
          <w:szCs w:val="28"/>
        </w:rPr>
        <w:t>абавязвала</w:t>
      </w:r>
      <w:proofErr w:type="spellEnd"/>
      <w:r w:rsidR="00660082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660082">
        <w:rPr>
          <w:rFonts w:ascii="Times New Roman" w:hAnsi="Times New Roman" w:cs="Times New Roman"/>
          <w:sz w:val="28"/>
          <w:szCs w:val="28"/>
        </w:rPr>
        <w:t>выконваць</w:t>
      </w:r>
      <w:proofErr w:type="spellEnd"/>
      <w:r w:rsidR="00660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082">
        <w:rPr>
          <w:rFonts w:ascii="Times New Roman" w:hAnsi="Times New Roman" w:cs="Times New Roman"/>
          <w:sz w:val="28"/>
          <w:szCs w:val="28"/>
        </w:rPr>
        <w:t>пэўны</w:t>
      </w:r>
      <w:proofErr w:type="spellEnd"/>
      <w:r w:rsidR="00660082">
        <w:rPr>
          <w:rFonts w:ascii="Times New Roman" w:hAnsi="Times New Roman" w:cs="Times New Roman"/>
          <w:sz w:val="28"/>
          <w:szCs w:val="28"/>
        </w:rPr>
        <w:t xml:space="preserve"> пункт</w:t>
      </w:r>
      <w:bookmarkStart w:id="0" w:name="_GoBack"/>
      <w:bookmarkEnd w:id="0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лка</w:t>
      </w:r>
      <w:r w:rsidRPr="00212BEC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ліку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абавяза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практык</w:t>
      </w:r>
      <w:r w:rsidRPr="00212BEC"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разам»</w:t>
      </w:r>
      <w:r w:rsidRPr="00212BEC">
        <w:rPr>
          <w:rFonts w:ascii="Times New Roman" w:hAnsi="Times New Roman" w:cs="Times New Roman"/>
          <w:sz w:val="28"/>
          <w:szCs w:val="28"/>
        </w:rPr>
        <w:t>.</w:t>
      </w:r>
    </w:p>
    <w:p w14:paraId="35FA5863" w14:textId="7BF3EE6D" w:rsidR="00233736" w:rsidRDefault="00212BEC" w:rsidP="00212B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абавязак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разумелі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шчырую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размову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сужэн</w:t>
      </w:r>
      <w:r w:rsidR="001F7DF7">
        <w:rPr>
          <w:rFonts w:ascii="Times New Roman" w:hAnsi="Times New Roman" w:cs="Times New Roman"/>
          <w:sz w:val="28"/>
          <w:szCs w:val="28"/>
        </w:rPr>
        <w:t>ств</w:t>
      </w:r>
      <w:r w:rsidRPr="00212BEC">
        <w:rPr>
          <w:rFonts w:ascii="Times New Roman" w:hAnsi="Times New Roman" w:cs="Times New Roman"/>
          <w:sz w:val="28"/>
          <w:szCs w:val="28"/>
        </w:rPr>
        <w:t>аў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гаворым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праблемах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размову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скіраваную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глыбокае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ўзаемаразуменне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акрамя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узаемаадносін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: нас і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нас і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разумелі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абавязак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r w:rsidR="001F7D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7DF7"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 w:rsidR="001F7DF7">
        <w:rPr>
          <w:rFonts w:ascii="Times New Roman" w:hAnsi="Times New Roman" w:cs="Times New Roman"/>
          <w:sz w:val="28"/>
          <w:szCs w:val="28"/>
        </w:rPr>
        <w:t xml:space="preserve"> разам»</w:t>
      </w:r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азначае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спыніцца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паглядзець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прыслухацца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7DF7" w:rsidRPr="001F7DF7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="001F7DF7"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DF7" w:rsidRPr="001F7DF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1F7DF7"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DF7" w:rsidRPr="001F7DF7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="001F7DF7" w:rsidRPr="001F7DF7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="001F7DF7" w:rsidRPr="001F7DF7">
        <w:rPr>
          <w:rFonts w:ascii="Times New Roman" w:hAnsi="Times New Roman" w:cs="Times New Roman"/>
          <w:sz w:val="28"/>
          <w:szCs w:val="28"/>
        </w:rPr>
        <w:t>трохі</w:t>
      </w:r>
      <w:proofErr w:type="spellEnd"/>
      <w:r w:rsidR="001F7DF7"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DF7" w:rsidRPr="001F7DF7">
        <w:rPr>
          <w:rFonts w:ascii="Times New Roman" w:hAnsi="Times New Roman" w:cs="Times New Roman"/>
          <w:sz w:val="28"/>
          <w:szCs w:val="28"/>
        </w:rPr>
        <w:t>інакш</w:t>
      </w:r>
      <w:proofErr w:type="spellEnd"/>
      <w:r w:rsidR="001F7DF7"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DF7" w:rsidRPr="001F7DF7">
        <w:rPr>
          <w:rFonts w:ascii="Times New Roman" w:hAnsi="Times New Roman" w:cs="Times New Roman"/>
          <w:sz w:val="28"/>
          <w:szCs w:val="28"/>
        </w:rPr>
        <w:t>разумеецца</w:t>
      </w:r>
      <w:proofErr w:type="spellEnd"/>
      <w:r w:rsidR="001F7DF7" w:rsidRPr="001F7DF7">
        <w:rPr>
          <w:rFonts w:ascii="Times New Roman" w:hAnsi="Times New Roman" w:cs="Times New Roman"/>
          <w:sz w:val="28"/>
          <w:szCs w:val="28"/>
        </w:rPr>
        <w:t>.</w:t>
      </w:r>
      <w:r w:rsidRPr="00212BEC">
        <w:rPr>
          <w:rFonts w:ascii="Times New Roman" w:hAnsi="Times New Roman" w:cs="Times New Roman"/>
          <w:sz w:val="28"/>
          <w:szCs w:val="28"/>
        </w:rPr>
        <w:t xml:space="preserve"> Мы не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ведалі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r w:rsidR="001F7DF7">
        <w:rPr>
          <w:rFonts w:ascii="Times New Roman" w:hAnsi="Times New Roman" w:cs="Times New Roman"/>
          <w:sz w:val="28"/>
          <w:szCs w:val="28"/>
        </w:rPr>
        <w:t>пункт</w:t>
      </w:r>
      <w:r w:rsidR="001F7DF7"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DF7">
        <w:rPr>
          <w:rFonts w:ascii="Times New Roman" w:hAnsi="Times New Roman" w:cs="Times New Roman"/>
          <w:sz w:val="28"/>
          <w:szCs w:val="28"/>
        </w:rPr>
        <w:t>выс</w:t>
      </w:r>
      <w:r w:rsidR="001F7D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7DF7">
        <w:rPr>
          <w:rFonts w:ascii="Times New Roman" w:hAnsi="Times New Roman" w:cs="Times New Roman"/>
          <w:sz w:val="28"/>
          <w:szCs w:val="28"/>
        </w:rPr>
        <w:t>лка</w:t>
      </w:r>
      <w:r w:rsidR="001F7DF7" w:rsidRPr="00212BEC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аказаўся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такім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цяжкім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для нас, і не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з-за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недахопу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часу</w:t>
      </w:r>
      <w:r w:rsidR="001F7DF7">
        <w:rPr>
          <w:rFonts w:ascii="Times New Roman" w:hAnsi="Times New Roman" w:cs="Times New Roman"/>
          <w:sz w:val="28"/>
          <w:szCs w:val="28"/>
        </w:rPr>
        <w:t xml:space="preserve">. Мы добра ведаем </w:t>
      </w:r>
      <w:proofErr w:type="spellStart"/>
      <w:r w:rsidR="001F7DF7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DF7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="001F7DF7">
        <w:rPr>
          <w:rFonts w:ascii="Times New Roman" w:hAnsi="Times New Roman" w:cs="Times New Roman"/>
          <w:sz w:val="28"/>
          <w:szCs w:val="28"/>
        </w:rPr>
        <w:t xml:space="preserve">, </w:t>
      </w:r>
      <w:r w:rsidRPr="00212BEC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падабаецца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разам, у нас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падобныя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інтарэсы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аднолькава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глядзім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на свет,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ўяўлялі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ш</w:t>
      </w:r>
      <w:r w:rsidR="001F7DF7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1F7DF7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="001F7DF7">
        <w:rPr>
          <w:rFonts w:ascii="Times New Roman" w:hAnsi="Times New Roman" w:cs="Times New Roman"/>
          <w:sz w:val="28"/>
          <w:szCs w:val="28"/>
        </w:rPr>
        <w:t>дыялог</w:t>
      </w:r>
      <w:proofErr w:type="spellEnd"/>
      <w:r w:rsid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DF7">
        <w:rPr>
          <w:rFonts w:ascii="Times New Roman" w:hAnsi="Times New Roman" w:cs="Times New Roman"/>
          <w:sz w:val="28"/>
          <w:szCs w:val="28"/>
        </w:rPr>
        <w:t>дапоўніць</w:t>
      </w:r>
      <w:proofErr w:type="spellEnd"/>
      <w:r w:rsid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DF7">
        <w:rPr>
          <w:rFonts w:ascii="Times New Roman" w:hAnsi="Times New Roman" w:cs="Times New Roman"/>
          <w:sz w:val="28"/>
          <w:szCs w:val="28"/>
        </w:rPr>
        <w:t>існуючыя</w:t>
      </w:r>
      <w:proofErr w:type="spellEnd"/>
      <w:r w:rsid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размовы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абавязак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выконваўся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хутчэй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асаблівага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энтузіязму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апошнюю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хвіліну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паспець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наступнай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EC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r w:rsidR="001F7DF7">
        <w:rPr>
          <w:rFonts w:ascii="Times New Roman" w:hAnsi="Times New Roman" w:cs="Times New Roman"/>
          <w:sz w:val="28"/>
          <w:szCs w:val="28"/>
        </w:rPr>
        <w:t>эк</w:t>
      </w:r>
      <w:proofErr w:type="spellStart"/>
      <w:r w:rsidR="001F7D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7DF7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212BEC">
        <w:rPr>
          <w:rFonts w:ascii="Times New Roman" w:hAnsi="Times New Roman" w:cs="Times New Roman"/>
          <w:sz w:val="28"/>
          <w:szCs w:val="28"/>
        </w:rPr>
        <w:t>.</w:t>
      </w:r>
    </w:p>
    <w:p w14:paraId="580EB578" w14:textId="77ACED15" w:rsidR="001F7DF7" w:rsidRDefault="001F7DF7" w:rsidP="00212B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рэкалекцый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зразумелі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праблема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. Першая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сустрэча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айцом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Войцехам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Зы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1F7DF7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важнай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зачэпкай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далейшых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разважанняў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Святар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адкрыў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вочы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Дыялогу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м</w:t>
      </w:r>
      <w:r w:rsidR="000D26B7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0D26B7">
        <w:rPr>
          <w:rFonts w:ascii="Times New Roman" w:hAnsi="Times New Roman" w:cs="Times New Roman"/>
          <w:sz w:val="28"/>
          <w:szCs w:val="28"/>
        </w:rPr>
        <w:t>сустракаемся</w:t>
      </w:r>
      <w:proofErr w:type="spellEnd"/>
      <w:r w:rsidR="000D26B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0D26B7">
        <w:rPr>
          <w:rFonts w:ascii="Times New Roman" w:hAnsi="Times New Roman" w:cs="Times New Roman"/>
          <w:sz w:val="28"/>
          <w:szCs w:val="28"/>
        </w:rPr>
        <w:t>вучань</w:t>
      </w:r>
      <w:proofErr w:type="spellEnd"/>
      <w:r w:rsidR="000D26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D26B7">
        <w:rPr>
          <w:rFonts w:ascii="Times New Roman" w:hAnsi="Times New Roman" w:cs="Times New Roman"/>
          <w:sz w:val="28"/>
          <w:szCs w:val="28"/>
        </w:rPr>
        <w:t>вуча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. Па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прычыне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важна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ўлічваць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прысутнасць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Пана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на самым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Чыта</w:t>
      </w:r>
      <w:r>
        <w:rPr>
          <w:rFonts w:ascii="Times New Roman" w:hAnsi="Times New Roman" w:cs="Times New Roman"/>
          <w:sz w:val="28"/>
          <w:szCs w:val="28"/>
        </w:rPr>
        <w:t>нне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разважа</w:t>
      </w:r>
      <w:r>
        <w:rPr>
          <w:rFonts w:ascii="Times New Roman" w:hAnsi="Times New Roman" w:cs="Times New Roman"/>
          <w:sz w:val="28"/>
          <w:szCs w:val="28"/>
        </w:rPr>
        <w:t>нне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Бож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Словам,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палягчаюць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ўвядзенне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адносіны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з Панам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Езусам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Важныя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сумесная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малітва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сакрамэнт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паяднання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>
        <w:rPr>
          <w:rFonts w:ascii="Times New Roman" w:hAnsi="Times New Roman" w:cs="Times New Roman"/>
          <w:sz w:val="28"/>
          <w:szCs w:val="28"/>
        </w:rPr>
        <w:t>выкананнем</w:t>
      </w:r>
      <w:proofErr w:type="spellEnd"/>
      <w:r w:rsid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>
        <w:rPr>
          <w:rFonts w:ascii="Times New Roman" w:hAnsi="Times New Roman" w:cs="Times New Roman"/>
          <w:sz w:val="28"/>
          <w:szCs w:val="28"/>
        </w:rPr>
        <w:t>практык</w:t>
      </w:r>
      <w:r w:rsidR="000D26B7" w:rsidRPr="00212BE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D26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D26B7"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 w:rsidR="000D26B7">
        <w:rPr>
          <w:rFonts w:ascii="Times New Roman" w:hAnsi="Times New Roman" w:cs="Times New Roman"/>
          <w:sz w:val="28"/>
          <w:szCs w:val="28"/>
        </w:rPr>
        <w:t xml:space="preserve"> разам»</w:t>
      </w:r>
      <w:r w:rsidRPr="001F7D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важна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разумець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запрашэння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Пана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дыялог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F7">
        <w:rPr>
          <w:rFonts w:ascii="Times New Roman" w:hAnsi="Times New Roman" w:cs="Times New Roman"/>
          <w:sz w:val="28"/>
          <w:szCs w:val="28"/>
        </w:rPr>
        <w:t>бясплодным</w:t>
      </w:r>
      <w:proofErr w:type="spellEnd"/>
      <w:r w:rsidRPr="001F7DF7">
        <w:rPr>
          <w:rFonts w:ascii="Times New Roman" w:hAnsi="Times New Roman" w:cs="Times New Roman"/>
          <w:sz w:val="28"/>
          <w:szCs w:val="28"/>
        </w:rPr>
        <w:t>.</w:t>
      </w:r>
    </w:p>
    <w:p w14:paraId="40102C06" w14:textId="289634E9" w:rsidR="000D26B7" w:rsidRDefault="000D26B7" w:rsidP="00212BEC">
      <w:pPr>
        <w:jc w:val="both"/>
        <w:rPr>
          <w:rFonts w:ascii="Times New Roman" w:hAnsi="Times New Roman" w:cs="Times New Roman"/>
          <w:sz w:val="28"/>
          <w:szCs w:val="28"/>
        </w:rPr>
      </w:pPr>
      <w:r w:rsidRPr="000D26B7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складаецца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бачнай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матэрыяльнай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рэальнасці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нябачнай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існуючай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духоўнай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рэальнасці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цяжка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дасягнуць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Сутнасць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складаецца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заставацца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адзінстве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Здараецца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муж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жонка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могуць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знаходзіцца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на розных этапах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духоўнага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Бывае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урэшце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так,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крыху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паглыблены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ў справы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свету,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цягне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духоўнасці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наадварот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абмежавацца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разглядам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звычайных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спраў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м</w:t>
      </w:r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дыялогу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казаў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айцец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Войцех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малачэнне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саломы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зерне</w:t>
      </w:r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наўрад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Абавязак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разам»</w:t>
      </w:r>
      <w:r w:rsidRPr="000D26B7">
        <w:rPr>
          <w:rFonts w:ascii="Times New Roman" w:hAnsi="Times New Roman" w:cs="Times New Roman"/>
          <w:sz w:val="28"/>
          <w:szCs w:val="28"/>
        </w:rPr>
        <w:t xml:space="preserve">, як мы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назваць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абавязак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спаткання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з Панам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Езусам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пэўны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тэст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індывідуальных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адносін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Езусам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выпрабаванне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B7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0D26B7">
        <w:rPr>
          <w:rFonts w:ascii="Times New Roman" w:hAnsi="Times New Roman" w:cs="Times New Roman"/>
          <w:sz w:val="28"/>
          <w:szCs w:val="28"/>
        </w:rPr>
        <w:t xml:space="preserve"> веры.</w:t>
      </w:r>
    </w:p>
    <w:p w14:paraId="25788F46" w14:textId="56E41A14" w:rsidR="000D26B7" w:rsidRDefault="00135CD2" w:rsidP="00212BEC">
      <w:pPr>
        <w:jc w:val="both"/>
        <w:rPr>
          <w:rFonts w:ascii="Times New Roman" w:hAnsi="Times New Roman" w:cs="Times New Roman"/>
          <w:sz w:val="28"/>
          <w:szCs w:val="28"/>
        </w:rPr>
      </w:pPr>
      <w:r w:rsidRPr="00135CD2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135CD2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13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CD2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13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CD2">
        <w:rPr>
          <w:rFonts w:ascii="Times New Roman" w:hAnsi="Times New Roman" w:cs="Times New Roman"/>
          <w:sz w:val="28"/>
          <w:szCs w:val="28"/>
        </w:rPr>
        <w:t>меркаванне</w:t>
      </w:r>
      <w:proofErr w:type="spellEnd"/>
      <w:r w:rsidRPr="00135C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5CD2">
        <w:rPr>
          <w:rFonts w:ascii="Times New Roman" w:hAnsi="Times New Roman" w:cs="Times New Roman"/>
          <w:sz w:val="28"/>
          <w:szCs w:val="28"/>
        </w:rPr>
        <w:t>людзям</w:t>
      </w:r>
      <w:proofErr w:type="spellEnd"/>
      <w:r w:rsidRPr="0013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CD2">
        <w:rPr>
          <w:rFonts w:ascii="Times New Roman" w:hAnsi="Times New Roman" w:cs="Times New Roman"/>
          <w:sz w:val="28"/>
          <w:szCs w:val="28"/>
        </w:rPr>
        <w:t>патрэбныя</w:t>
      </w:r>
      <w:proofErr w:type="spellEnd"/>
      <w:r w:rsidRPr="0013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CD2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Pr="0013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CD2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135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5CD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3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CD2">
        <w:rPr>
          <w:rFonts w:ascii="Times New Roman" w:hAnsi="Times New Roman" w:cs="Times New Roman"/>
          <w:sz w:val="28"/>
          <w:szCs w:val="28"/>
        </w:rPr>
        <w:t>гаварыць</w:t>
      </w:r>
      <w:proofErr w:type="spellEnd"/>
      <w:r w:rsidRPr="00135C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35CD2">
        <w:rPr>
          <w:rFonts w:ascii="Times New Roman" w:hAnsi="Times New Roman" w:cs="Times New Roman"/>
          <w:sz w:val="28"/>
          <w:szCs w:val="28"/>
        </w:rPr>
        <w:t>супрацьстаяць</w:t>
      </w:r>
      <w:proofErr w:type="spellEnd"/>
      <w:r w:rsidRPr="0013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уласнаму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вопыту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вопытам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Прыгожыя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шчырыя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сведчанні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асобных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сужэнстваў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рэкалекцый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паказалі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наколькі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жадаем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было добрым. А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адбылося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прыкласці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намаганні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як мага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бліжэй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 xml:space="preserve"> да Пана </w:t>
      </w:r>
      <w:proofErr w:type="spellStart"/>
      <w:r w:rsidR="000D26B7" w:rsidRPr="000D26B7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="000D26B7" w:rsidRPr="000D26B7">
        <w:rPr>
          <w:rFonts w:ascii="Times New Roman" w:hAnsi="Times New Roman" w:cs="Times New Roman"/>
          <w:sz w:val="28"/>
          <w:szCs w:val="28"/>
        </w:rPr>
        <w:t>.</w:t>
      </w:r>
    </w:p>
    <w:p w14:paraId="1FADD6D2" w14:textId="77E49A9C" w:rsidR="007523BB" w:rsidRPr="007523BB" w:rsidRDefault="00135CD2" w:rsidP="00135CD2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35CD2">
        <w:rPr>
          <w:rFonts w:ascii="Times New Roman" w:hAnsi="Times New Roman" w:cs="Times New Roman"/>
          <w:i/>
          <w:sz w:val="24"/>
          <w:szCs w:val="24"/>
        </w:rPr>
        <w:t>Джаана</w:t>
      </w:r>
      <w:proofErr w:type="spellEnd"/>
      <w:r w:rsidRPr="00135CD2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135CD2">
        <w:rPr>
          <w:rFonts w:ascii="Times New Roman" w:hAnsi="Times New Roman" w:cs="Times New Roman"/>
          <w:i/>
          <w:sz w:val="24"/>
          <w:szCs w:val="24"/>
        </w:rPr>
        <w:t>Барташ</w:t>
      </w:r>
      <w:proofErr w:type="spellEnd"/>
      <w:r w:rsidRPr="00135C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CD2">
        <w:rPr>
          <w:rFonts w:ascii="Times New Roman" w:hAnsi="Times New Roman" w:cs="Times New Roman"/>
          <w:i/>
          <w:sz w:val="24"/>
          <w:szCs w:val="24"/>
        </w:rPr>
        <w:t>Саламон</w:t>
      </w:r>
      <w:proofErr w:type="spellEnd"/>
    </w:p>
    <w:sectPr w:rsidR="007523BB" w:rsidRPr="007523BB" w:rsidSect="00135CD2">
      <w:headerReference w:type="default" r:id="rId6"/>
      <w:pgSz w:w="11906" w:h="16838"/>
      <w:pgMar w:top="1134" w:right="850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F5110" w14:textId="77777777" w:rsidR="0074311C" w:rsidRDefault="0074311C" w:rsidP="00197F5C">
      <w:pPr>
        <w:spacing w:after="0" w:line="240" w:lineRule="auto"/>
      </w:pPr>
      <w:r>
        <w:separator/>
      </w:r>
    </w:p>
  </w:endnote>
  <w:endnote w:type="continuationSeparator" w:id="0">
    <w:p w14:paraId="0BE40271" w14:textId="77777777" w:rsidR="0074311C" w:rsidRDefault="0074311C" w:rsidP="0019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85EDA" w14:textId="77777777" w:rsidR="0074311C" w:rsidRDefault="0074311C" w:rsidP="00197F5C">
      <w:pPr>
        <w:spacing w:after="0" w:line="240" w:lineRule="auto"/>
      </w:pPr>
      <w:r>
        <w:separator/>
      </w:r>
    </w:p>
  </w:footnote>
  <w:footnote w:type="continuationSeparator" w:id="0">
    <w:p w14:paraId="1DA665EF" w14:textId="77777777" w:rsidR="0074311C" w:rsidRDefault="0074311C" w:rsidP="0019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3D70" w14:textId="77777777" w:rsidR="00197F5C" w:rsidRPr="00197F5C" w:rsidRDefault="00197F5C" w:rsidP="00197F5C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 wp14:anchorId="563611BF" wp14:editId="7353BCB4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Pr="00197F5C">
      <w:rPr>
        <w:rFonts w:ascii="Times New Roman" w:hAnsi="Times New Roman" w:cs="Times New Roman"/>
        <w:color w:val="0070C0"/>
        <w:sz w:val="52"/>
        <w:szCs w:val="52"/>
      </w:rPr>
      <w:t>74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174B0"/>
    <w:rsid w:val="00020D6E"/>
    <w:rsid w:val="000603FB"/>
    <w:rsid w:val="000A2BAA"/>
    <w:rsid w:val="000A6BDF"/>
    <w:rsid w:val="000C3B22"/>
    <w:rsid w:val="000D26B7"/>
    <w:rsid w:val="000F0813"/>
    <w:rsid w:val="00105195"/>
    <w:rsid w:val="00110316"/>
    <w:rsid w:val="00135CD2"/>
    <w:rsid w:val="00197F5C"/>
    <w:rsid w:val="001C5350"/>
    <w:rsid w:val="001F5D2B"/>
    <w:rsid w:val="001F7DF7"/>
    <w:rsid w:val="00206F3B"/>
    <w:rsid w:val="00212BEC"/>
    <w:rsid w:val="00233736"/>
    <w:rsid w:val="00240D6B"/>
    <w:rsid w:val="00271718"/>
    <w:rsid w:val="00282DBF"/>
    <w:rsid w:val="002871C3"/>
    <w:rsid w:val="002D33B4"/>
    <w:rsid w:val="002F2A0E"/>
    <w:rsid w:val="0031377C"/>
    <w:rsid w:val="003414A7"/>
    <w:rsid w:val="0040751C"/>
    <w:rsid w:val="00485A1E"/>
    <w:rsid w:val="00521D5E"/>
    <w:rsid w:val="0053117B"/>
    <w:rsid w:val="00545B86"/>
    <w:rsid w:val="00550102"/>
    <w:rsid w:val="00590581"/>
    <w:rsid w:val="0062624A"/>
    <w:rsid w:val="00630B27"/>
    <w:rsid w:val="00633D54"/>
    <w:rsid w:val="006559ED"/>
    <w:rsid w:val="00660082"/>
    <w:rsid w:val="00673BE8"/>
    <w:rsid w:val="006771AF"/>
    <w:rsid w:val="006E00A9"/>
    <w:rsid w:val="00714811"/>
    <w:rsid w:val="00723907"/>
    <w:rsid w:val="0074311C"/>
    <w:rsid w:val="00745070"/>
    <w:rsid w:val="007523BB"/>
    <w:rsid w:val="00764117"/>
    <w:rsid w:val="007B153A"/>
    <w:rsid w:val="007C7B58"/>
    <w:rsid w:val="007D4548"/>
    <w:rsid w:val="007F7CC6"/>
    <w:rsid w:val="008946B9"/>
    <w:rsid w:val="008B58A9"/>
    <w:rsid w:val="009411AF"/>
    <w:rsid w:val="0097253D"/>
    <w:rsid w:val="009B751E"/>
    <w:rsid w:val="009D2568"/>
    <w:rsid w:val="009E7130"/>
    <w:rsid w:val="00A157B0"/>
    <w:rsid w:val="00A37F98"/>
    <w:rsid w:val="00AF226B"/>
    <w:rsid w:val="00B022A4"/>
    <w:rsid w:val="00B804DB"/>
    <w:rsid w:val="00B96129"/>
    <w:rsid w:val="00BB2DB1"/>
    <w:rsid w:val="00BE1172"/>
    <w:rsid w:val="00C901AA"/>
    <w:rsid w:val="00CA402A"/>
    <w:rsid w:val="00CC264F"/>
    <w:rsid w:val="00D5100B"/>
    <w:rsid w:val="00D849B4"/>
    <w:rsid w:val="00D87D13"/>
    <w:rsid w:val="00DF7C1B"/>
    <w:rsid w:val="00E25EDC"/>
    <w:rsid w:val="00E53A8B"/>
    <w:rsid w:val="00EE0676"/>
    <w:rsid w:val="00EE148B"/>
    <w:rsid w:val="00F27AB5"/>
    <w:rsid w:val="00F66EF8"/>
    <w:rsid w:val="00FA1BEF"/>
    <w:rsid w:val="00FA3B0C"/>
    <w:rsid w:val="00F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F9C4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F5C"/>
  </w:style>
  <w:style w:type="paragraph" w:styleId="a6">
    <w:name w:val="footer"/>
    <w:basedOn w:val="a"/>
    <w:link w:val="a7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2021-10-31T06:43:00Z</dcterms:created>
  <dcterms:modified xsi:type="dcterms:W3CDTF">2021-11-01T05:47:00Z</dcterms:modified>
</cp:coreProperties>
</file>